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24" w:rsidRPr="0087619F" w:rsidRDefault="0087619F" w:rsidP="0087619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ПОЛИТИКА КОНФИДЕНЦИАЛЬНОСТИ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2D24" w:rsidRPr="0087619F" w:rsidRDefault="00736280" w:rsidP="008761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Настоящая Политика конфиденциальности персональной информации (далее — Политика) действует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отношении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всей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информации,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которую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="00E922A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ЗАО 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E922A7">
        <w:rPr>
          <w:rFonts w:ascii="Times New Roman" w:hAnsi="Times New Roman" w:cs="Times New Roman"/>
          <w:w w:val="105"/>
          <w:sz w:val="24"/>
          <w:szCs w:val="24"/>
          <w:lang w:val="ru-RU"/>
        </w:rPr>
        <w:t>Санаторий «Надежда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»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(ОГРН: </w:t>
      </w:r>
      <w:r w:rsidR="00E922A7">
        <w:rPr>
          <w:rFonts w:ascii="Times New Roman" w:hAnsi="Times New Roman" w:cs="Times New Roman"/>
          <w:w w:val="105"/>
          <w:sz w:val="24"/>
          <w:szCs w:val="24"/>
          <w:lang w:val="ru-RU"/>
        </w:rPr>
        <w:t>230101001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, ИНН: </w:t>
      </w:r>
      <w:r w:rsidR="00E922A7">
        <w:rPr>
          <w:rFonts w:ascii="Times New Roman" w:hAnsi="Times New Roman" w:cs="Times New Roman"/>
          <w:w w:val="105"/>
          <w:sz w:val="24"/>
          <w:szCs w:val="24"/>
          <w:lang w:val="ru-RU"/>
        </w:rPr>
        <w:t>2301006169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="0087619F"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адрес регистрации: </w:t>
      </w:r>
      <w:r w:rsidR="00E922A7">
        <w:rPr>
          <w:rFonts w:ascii="Times New Roman" w:hAnsi="Times New Roman" w:cs="Times New Roman"/>
          <w:w w:val="105"/>
          <w:sz w:val="24"/>
          <w:szCs w:val="24"/>
          <w:lang w:val="ru-RU"/>
        </w:rPr>
        <w:t>353440 Краснодарский край г. Анапа ул. Калинина д.30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)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аффилированные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лица,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могут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получить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во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время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использования </w:t>
      </w:r>
      <w:r w:rsidRPr="0087619F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87619F" w:rsidRPr="008761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sz w:val="24"/>
          <w:szCs w:val="24"/>
          <w:lang w:val="ru-RU"/>
        </w:rPr>
        <w:t>сайта</w:t>
      </w:r>
      <w:r w:rsidRPr="0087619F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sz w:val="24"/>
          <w:szCs w:val="24"/>
        </w:rPr>
        <w:t>https</w:t>
      </w:r>
      <w:r w:rsidRPr="0087619F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267DDC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usadba</w:t>
      </w:r>
      <w:r w:rsidR="00267DDC" w:rsidRPr="00267DDC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-</w:t>
      </w:r>
      <w:r w:rsidR="00267DDC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kaberne</w:t>
      </w:r>
      <w:r w:rsidR="00267DDC" w:rsidRPr="00267DDC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.</w:t>
      </w:r>
      <w:r w:rsidR="00267DDC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ru</w:t>
      </w:r>
      <w:r w:rsidR="00267DDC" w:rsidRPr="00267DDC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/</w:t>
      </w:r>
      <w:r w:rsidRPr="008761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2D24" w:rsidRPr="0087619F" w:rsidRDefault="00E52D24" w:rsidP="008761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87619F" w:rsidRDefault="00736280" w:rsidP="008761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Использование сайта </w:t>
      </w:r>
      <w:r w:rsidR="00A91942" w:rsidRPr="00A91942">
        <w:rPr>
          <w:rFonts w:ascii="Times New Roman" w:hAnsi="Times New Roman" w:cs="Times New Roman"/>
          <w:b/>
          <w:w w:val="105"/>
          <w:sz w:val="24"/>
          <w:szCs w:val="24"/>
        </w:rPr>
        <w:t>https</w:t>
      </w:r>
      <w:r w:rsidR="00A91942" w:rsidRPr="00A91942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://</w:t>
      </w:r>
      <w:r w:rsidR="00267DDC">
        <w:rPr>
          <w:rFonts w:ascii="Times New Roman" w:hAnsi="Times New Roman" w:cs="Times New Roman"/>
          <w:b/>
          <w:w w:val="105"/>
          <w:sz w:val="24"/>
          <w:szCs w:val="24"/>
        </w:rPr>
        <w:t>usadba-kaberne.ru/</w:t>
      </w:r>
      <w:r w:rsidR="00A91942" w:rsidRPr="00A91942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</w:t>
      </w:r>
      <w:r w:rsidR="0087619F"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ресурса.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619F" w:rsidRPr="0087619F" w:rsidRDefault="00736280" w:rsidP="0087619F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Персональная</w:t>
      </w:r>
      <w:r w:rsidRPr="0087619F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информация</w:t>
      </w:r>
      <w:r w:rsidRPr="0087619F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пользователей,</w:t>
      </w:r>
      <w:r w:rsidRPr="0087619F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которую</w:t>
      </w:r>
      <w:r w:rsidRPr="0087619F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получает</w:t>
      </w:r>
      <w:r w:rsidRPr="0087619F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обрабатывает</w:t>
      </w:r>
      <w:r w:rsidR="0087619F"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87619F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E922A7" w:rsidRPr="0087619F">
        <w:rPr>
          <w:rFonts w:ascii="Times New Roman" w:hAnsi="Times New Roman" w:cs="Times New Roman"/>
          <w:sz w:val="24"/>
          <w:szCs w:val="24"/>
        </w:rPr>
        <w:t>https</w:t>
      </w:r>
      <w:r w:rsidR="00E922A7" w:rsidRPr="0087619F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267DDC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usadba-kaberne.ru/</w:t>
      </w:r>
    </w:p>
    <w:p w:rsidR="00E52D24" w:rsidRPr="00952782" w:rsidRDefault="0087619F" w:rsidP="00952782">
      <w:pPr>
        <w:pStyle w:val="11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В</w:t>
      </w:r>
      <w:r w:rsidR="00736280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рамках настоящей Политики под «персональной информацией пользователя» понимаются:</w:t>
      </w:r>
    </w:p>
    <w:p w:rsidR="00E52D24" w:rsidRPr="00952782" w:rsidRDefault="0087619F" w:rsidP="00952782">
      <w:pPr>
        <w:pStyle w:val="1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1.1.1. </w:t>
      </w:r>
      <w:r w:rsidR="00736280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или в ином процессе использования сайта.</w:t>
      </w:r>
    </w:p>
    <w:p w:rsidR="00E52D24" w:rsidRPr="00952782" w:rsidRDefault="00736280" w:rsidP="00952782">
      <w:pPr>
        <w:pStyle w:val="1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1.1.2 Данные, которые автоматически передаются сайтом https://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usadba-kaberne.ru/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в процессе его 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:rsidR="00E52D24" w:rsidRPr="00952782" w:rsidRDefault="00736280" w:rsidP="00952782">
      <w:pPr>
        <w:pStyle w:val="1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1.1.3. Данные, которые предоставляются сайту, в целях осуществления оказания услуг и/или продаже товара и/или предоставления иных ценностей для посетителей сайта, в соответствии с деятельностью настоящего ресурса:</w:t>
      </w:r>
    </w:p>
    <w:p w:rsidR="00E52D24" w:rsidRPr="00952782" w:rsidRDefault="00736280" w:rsidP="00952782">
      <w:pPr>
        <w:pStyle w:val="1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фамилия имя отчество</w:t>
      </w:r>
    </w:p>
    <w:p w:rsidR="00E52D24" w:rsidRPr="00952782" w:rsidRDefault="00736280" w:rsidP="00952782">
      <w:pPr>
        <w:pStyle w:val="1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адрес регистрации/отправки корреспонденции электронная почта</w:t>
      </w:r>
    </w:p>
    <w:p w:rsidR="00E52D24" w:rsidRPr="00952782" w:rsidRDefault="00736280" w:rsidP="00952782">
      <w:pPr>
        <w:pStyle w:val="1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номер телефона</w:t>
      </w:r>
    </w:p>
    <w:p w:rsidR="00A91942" w:rsidRDefault="00736280" w:rsidP="00952782">
      <w:pPr>
        <w:pStyle w:val="1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ссылка на персональный сайт или соцсети </w:t>
      </w:r>
    </w:p>
    <w:p w:rsidR="00E52D24" w:rsidRPr="00952782" w:rsidRDefault="00736280" w:rsidP="00952782">
      <w:pPr>
        <w:pStyle w:val="1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bookmarkStart w:id="0" w:name="_GoBack"/>
      <w:bookmarkEnd w:id="0"/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ИНН</w:t>
      </w:r>
    </w:p>
    <w:p w:rsidR="00E52D24" w:rsidRPr="00952782" w:rsidRDefault="00736280" w:rsidP="00952782">
      <w:pPr>
        <w:pStyle w:val="1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ОГРН</w:t>
      </w:r>
    </w:p>
    <w:p w:rsidR="00E52D24" w:rsidRPr="00952782" w:rsidRDefault="00736280" w:rsidP="00952782">
      <w:pPr>
        <w:pStyle w:val="11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Настоящая Политика применима только к сайту https://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usadba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-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kaberne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.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ru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/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и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E922A7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https://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usadba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-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kaberne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.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ru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/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E52D24" w:rsidRPr="00952782" w:rsidRDefault="00736280" w:rsidP="00952782">
      <w:pPr>
        <w:pStyle w:val="11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</w:t>
      </w:r>
      <w:r w:rsidR="00E922A7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https://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usadba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-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kaberne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.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ru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/</w:t>
      </w:r>
      <w:r w:rsidR="0087619F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87619F" w:rsidRDefault="00736280" w:rsidP="0087619F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Цели сбора и обработки персональной информации пользователей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r w:rsidR="00E922A7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https://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usadba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-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kaberne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.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ru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/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.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Персональную информацию пользователя можно использовать в следующих целях: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Идентификация стороны в рамках соглашений и договоров с сайтом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Предоставление пользователю персонализированных услуг и сервисов, товаров и иных ценностей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Улучшение качества сайта, удобства его использования, разработка новых товаров и услуг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Таргетирование рекламных материалов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lastRenderedPageBreak/>
        <w:t>Проведение статистических и иных исследований на основе предоставленных данных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Передача данных третьим лицам, в целях осуществления деятельности ресурса (например доставка товара курьером, транспортной компанией и иные)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E52D24" w:rsidRPr="0087619F" w:rsidRDefault="00E52D24" w:rsidP="008761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619F" w:rsidRPr="0087619F" w:rsidRDefault="00736280" w:rsidP="0087619F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Условия обработки персональной информации пользователя и её передачи третьим лицам</w:t>
      </w:r>
    </w:p>
    <w:p w:rsidR="00E52D24" w:rsidRPr="0087619F" w:rsidRDefault="00736280" w:rsidP="00952782">
      <w:pPr>
        <w:pStyle w:val="11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</w:t>
      </w:r>
      <w:r w:rsidR="00E922A7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https://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usadba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-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kaberne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.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ru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/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E52D24" w:rsidRPr="0087619F" w:rsidRDefault="00736280" w:rsidP="00952782">
      <w:pPr>
        <w:pStyle w:val="11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E52D24" w:rsidRPr="0087619F" w:rsidRDefault="00736280" w:rsidP="00952782">
      <w:pPr>
        <w:pStyle w:val="11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</w:t>
      </w:r>
      <w:r w:rsidR="00E922A7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https://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usadba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-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kaberne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.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ru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/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вправе передать персональную информацию пользователя третьим лицам в следующих случаях:</w:t>
      </w:r>
    </w:p>
    <w:p w:rsidR="00E52D24" w:rsidRPr="0087619F" w:rsidRDefault="00736280" w:rsidP="00952782">
      <w:pPr>
        <w:pStyle w:val="1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Пользователь выразил свое согласие на такие действия, путем согласия выразившегося в предоставлении таких данных;</w:t>
      </w:r>
    </w:p>
    <w:p w:rsidR="00E52D24" w:rsidRPr="0087619F" w:rsidRDefault="00736280" w:rsidP="00952782">
      <w:pPr>
        <w:pStyle w:val="1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Передача необходима в рамках использования пользователем определенного сайта </w:t>
      </w:r>
      <w:r w:rsidR="00E922A7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https://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usadba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-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kaberne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.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ru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/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, либо для предоставления товаров и/или оказания услуги</w:t>
      </w:r>
      <w:r w:rsidR="0087619F"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пользователю;</w:t>
      </w:r>
    </w:p>
    <w:p w:rsidR="00E52D24" w:rsidRPr="0087619F" w:rsidRDefault="00736280" w:rsidP="00952782">
      <w:pPr>
        <w:pStyle w:val="1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Передача предусмотрена российским или иным применимым законодательством в рамках</w:t>
      </w:r>
      <w:r w:rsid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установленной законодательством процедуры;</w:t>
      </w:r>
    </w:p>
    <w:p w:rsidR="00E52D24" w:rsidRPr="0087619F" w:rsidRDefault="00736280" w:rsidP="00952782">
      <w:pPr>
        <w:pStyle w:val="1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В целях обеспечения возможности защиты прав и законных интересов сайта </w:t>
      </w:r>
      <w:r w:rsidR="00E922A7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https://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usadba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-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kaberne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.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ru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/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или третьих лиц в случаях, когда пользователь нарушает Пользовательское соглашение сайта </w:t>
      </w:r>
      <w:r w:rsidR="001B5C39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https://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usadba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-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kaberne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.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ru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/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.</w:t>
      </w:r>
    </w:p>
    <w:p w:rsidR="00E52D24" w:rsidRPr="0087619F" w:rsidRDefault="00736280" w:rsidP="00952782">
      <w:pPr>
        <w:pStyle w:val="1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3.4. При обработке персональных данных пользователей сайт </w:t>
      </w:r>
      <w:r w:rsidR="00E922A7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https://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usadba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-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kaberne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.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ru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/</w:t>
      </w:r>
      <w:r w:rsidR="00E922A7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руководствуется Федеральным законом РФ «О персональных данных».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87619F" w:rsidRDefault="00736280" w:rsidP="0087619F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Изменение</w:t>
      </w:r>
      <w:r w:rsidR="0087619F"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пользователем</w:t>
      </w:r>
      <w:r w:rsidR="0087619F"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персональной информации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D24" w:rsidRPr="00952782" w:rsidRDefault="00736280" w:rsidP="00952782">
      <w:pPr>
        <w:pStyle w:val="11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оставив заявление в адрес администрации сайта следующим способом:</w:t>
      </w:r>
    </w:p>
    <w:p w:rsidR="00E52D24" w:rsidRPr="00952782" w:rsidRDefault="00736280" w:rsidP="00952782">
      <w:pPr>
        <w:pStyle w:val="1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Телефон: </w:t>
      </w:r>
      <w:r w:rsidR="00E922A7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(86133) 46195</w:t>
      </w:r>
    </w:p>
    <w:p w:rsidR="00E52D24" w:rsidRPr="00952782" w:rsidRDefault="00736280" w:rsidP="00952782">
      <w:pPr>
        <w:pStyle w:val="1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Email: </w:t>
      </w:r>
      <w:r w:rsidR="00E922A7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anapanadejda@inbox.ru</w:t>
      </w:r>
      <w:hyperlink r:id="rId7"/>
    </w:p>
    <w:p w:rsidR="00E52D24" w:rsidRPr="00952782" w:rsidRDefault="00736280" w:rsidP="00952782">
      <w:pPr>
        <w:pStyle w:val="1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Форма обратной связи: </w:t>
      </w:r>
      <w:r w:rsidR="00E922A7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https://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usadba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-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kaberne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.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ru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/</w:t>
      </w:r>
    </w:p>
    <w:p w:rsidR="00E52D24" w:rsidRPr="00952782" w:rsidRDefault="00736280" w:rsidP="00952782">
      <w:pPr>
        <w:pStyle w:val="11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Пользователь может в любой момент, отозвать свое согласие на обработку персональных данных, оставив заявление в адрес администрации сайта следующим способом:</w:t>
      </w:r>
    </w:p>
    <w:p w:rsidR="00E922A7" w:rsidRPr="00952782" w:rsidRDefault="00E922A7" w:rsidP="00E922A7">
      <w:pPr>
        <w:pStyle w:val="1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Телефон: </w:t>
      </w:r>
      <w:r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(86133) 46195</w:t>
      </w:r>
    </w:p>
    <w:p w:rsidR="00E922A7" w:rsidRPr="00952782" w:rsidRDefault="00E922A7" w:rsidP="00E922A7">
      <w:pPr>
        <w:pStyle w:val="1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Email: </w:t>
      </w:r>
      <w:r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anapanadejda@inbox.ru</w:t>
      </w:r>
      <w:hyperlink r:id="rId8"/>
    </w:p>
    <w:p w:rsidR="00E52D24" w:rsidRDefault="00952782" w:rsidP="00952782">
      <w:pPr>
        <w:pStyle w:val="1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Форма обратной связи: </w:t>
      </w:r>
      <w:r w:rsidR="00E922A7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https://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usadba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-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kaberne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.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ru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/</w:t>
      </w:r>
    </w:p>
    <w:p w:rsidR="00952782" w:rsidRPr="00952782" w:rsidRDefault="00952782" w:rsidP="00952782">
      <w:pPr>
        <w:pStyle w:val="11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</w:p>
    <w:p w:rsidR="00952782" w:rsidRDefault="00736280" w:rsidP="0087619F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Меры, применяемые для защиты персональной информации пользователей</w:t>
      </w:r>
    </w:p>
    <w:p w:rsidR="00E52D24" w:rsidRPr="00952782" w:rsidRDefault="00736280" w:rsidP="00952782">
      <w:pPr>
        <w:pStyle w:val="11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952782" w:rsidRDefault="00736280" w:rsidP="0087619F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Изменение Политики конфиденциальности. Применимое законодательство</w:t>
      </w:r>
    </w:p>
    <w:p w:rsidR="00E52D24" w:rsidRPr="00952782" w:rsidRDefault="00736280" w:rsidP="00952782">
      <w:pPr>
        <w:pStyle w:val="11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Сайт имеет право вносить изменения в настоящую Политику конфиденциальности. При</w:t>
      </w:r>
      <w:r w:rsidR="0087619F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lastRenderedPageBreak/>
        <w:t xml:space="preserve">Действующая редакция всегда находится на странице по адресу </w:t>
      </w:r>
      <w:r w:rsidR="00E922A7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https://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usadba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-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kaberne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.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ru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/</w:t>
      </w:r>
    </w:p>
    <w:p w:rsidR="00E52D24" w:rsidRPr="00952782" w:rsidRDefault="00736280" w:rsidP="00952782">
      <w:pPr>
        <w:pStyle w:val="11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К настоящей Политике и отношениям между пользователем и Сайтом, возникающим в связи с применением Политики конфиденциальности, подлежит применению право Российской Федерации.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952782" w:rsidRDefault="00736280" w:rsidP="0087619F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Обратная связь. Вопросы и</w:t>
      </w:r>
      <w:r w:rsidR="0087619F"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предложения</w:t>
      </w:r>
    </w:p>
    <w:p w:rsidR="00E52D24" w:rsidRPr="00952782" w:rsidRDefault="00736280" w:rsidP="00952782">
      <w:pPr>
        <w:pStyle w:val="a4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bCs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Cs/>
          <w:spacing w:val="-17"/>
          <w:w w:val="105"/>
          <w:sz w:val="24"/>
          <w:szCs w:val="24"/>
          <w:lang w:val="ru-RU"/>
        </w:rPr>
        <w:t>Все предложения или вопросы по поводу настоящей Политики следует направлять следующим</w:t>
      </w:r>
    </w:p>
    <w:p w:rsidR="00E52D24" w:rsidRPr="0087619F" w:rsidRDefault="00736280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sz w:val="24"/>
          <w:szCs w:val="24"/>
          <w:lang w:val="ru-RU"/>
        </w:rPr>
        <w:t>способом:</w:t>
      </w:r>
    </w:p>
    <w:p w:rsidR="00E922A7" w:rsidRPr="00952782" w:rsidRDefault="00E922A7" w:rsidP="00E922A7">
      <w:pPr>
        <w:pStyle w:val="1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Телефон: </w:t>
      </w:r>
      <w:r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(86133) 46195</w:t>
      </w:r>
    </w:p>
    <w:p w:rsidR="00E922A7" w:rsidRPr="00952782" w:rsidRDefault="00E922A7" w:rsidP="00E922A7">
      <w:pPr>
        <w:pStyle w:val="1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Email: </w:t>
      </w:r>
      <w:r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anapanadejda@inbox.ru</w:t>
      </w:r>
      <w:hyperlink r:id="rId9"/>
    </w:p>
    <w:p w:rsidR="00952782" w:rsidRDefault="00952782" w:rsidP="00952782">
      <w:pPr>
        <w:pStyle w:val="1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Форма обратной связи: </w:t>
      </w:r>
      <w:r w:rsidR="00E922A7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https://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usadba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-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kaberne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.</w:t>
      </w:r>
      <w:r w:rsid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eastAsia="ru-RU"/>
        </w:rPr>
        <w:t>ru</w:t>
      </w:r>
      <w:r w:rsidR="00267DDC" w:rsidRPr="00267DDC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none"/>
          <w:lang w:val="ru-RU" w:eastAsia="ru-RU"/>
        </w:rPr>
        <w:t>/</w:t>
      </w:r>
    </w:p>
    <w:sectPr w:rsidR="00952782" w:rsidSect="00952782">
      <w:pgSz w:w="11910" w:h="16840"/>
      <w:pgMar w:top="860" w:right="920" w:bottom="680" w:left="993" w:header="0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3C1" w:rsidRDefault="00E723C1" w:rsidP="00E52D24">
      <w:r>
        <w:separator/>
      </w:r>
    </w:p>
  </w:endnote>
  <w:endnote w:type="continuationSeparator" w:id="0">
    <w:p w:rsidR="00E723C1" w:rsidRDefault="00E723C1" w:rsidP="00E5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3C1" w:rsidRDefault="00E723C1" w:rsidP="00E52D24">
      <w:r>
        <w:separator/>
      </w:r>
    </w:p>
  </w:footnote>
  <w:footnote w:type="continuationSeparator" w:id="0">
    <w:p w:rsidR="00E723C1" w:rsidRDefault="00E723C1" w:rsidP="00E5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2397"/>
    <w:multiLevelType w:val="multilevel"/>
    <w:tmpl w:val="37D8D1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130D1EE6"/>
    <w:multiLevelType w:val="hybridMultilevel"/>
    <w:tmpl w:val="41F4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0D53"/>
    <w:multiLevelType w:val="hybridMultilevel"/>
    <w:tmpl w:val="C56EBC92"/>
    <w:lvl w:ilvl="0" w:tplc="E4BED312">
      <w:start w:val="1"/>
      <w:numFmt w:val="decimal"/>
      <w:lvlText w:val="%1."/>
      <w:lvlJc w:val="left"/>
      <w:pPr>
        <w:ind w:left="110" w:hanging="346"/>
      </w:pPr>
      <w:rPr>
        <w:rFonts w:ascii="Times New Roman" w:eastAsia="Trebuchet MS" w:hAnsi="Times New Roman" w:cs="Times New Roman" w:hint="default"/>
        <w:b/>
        <w:bCs/>
        <w:w w:val="101"/>
        <w:sz w:val="24"/>
        <w:szCs w:val="27"/>
      </w:rPr>
    </w:lvl>
    <w:lvl w:ilvl="1" w:tplc="74E4F2E2">
      <w:numFmt w:val="none"/>
      <w:lvlText w:val=""/>
      <w:lvlJc w:val="left"/>
      <w:pPr>
        <w:tabs>
          <w:tab w:val="num" w:pos="360"/>
        </w:tabs>
      </w:pPr>
    </w:lvl>
    <w:lvl w:ilvl="2" w:tplc="48400B86">
      <w:numFmt w:val="none"/>
      <w:lvlText w:val=""/>
      <w:lvlJc w:val="left"/>
      <w:pPr>
        <w:tabs>
          <w:tab w:val="num" w:pos="360"/>
        </w:tabs>
      </w:pPr>
    </w:lvl>
    <w:lvl w:ilvl="3" w:tplc="83C6E700">
      <w:numFmt w:val="bullet"/>
      <w:lvlText w:val="•"/>
      <w:lvlJc w:val="left"/>
      <w:pPr>
        <w:ind w:left="2696" w:hanging="601"/>
      </w:pPr>
      <w:rPr>
        <w:rFonts w:hint="default"/>
      </w:rPr>
    </w:lvl>
    <w:lvl w:ilvl="4" w:tplc="7D3837A6">
      <w:numFmt w:val="bullet"/>
      <w:lvlText w:val="•"/>
      <w:lvlJc w:val="left"/>
      <w:pPr>
        <w:ind w:left="3775" w:hanging="601"/>
      </w:pPr>
      <w:rPr>
        <w:rFonts w:hint="default"/>
      </w:rPr>
    </w:lvl>
    <w:lvl w:ilvl="5" w:tplc="660072D4">
      <w:numFmt w:val="bullet"/>
      <w:lvlText w:val="•"/>
      <w:lvlJc w:val="left"/>
      <w:pPr>
        <w:ind w:left="4853" w:hanging="601"/>
      </w:pPr>
      <w:rPr>
        <w:rFonts w:hint="default"/>
      </w:rPr>
    </w:lvl>
    <w:lvl w:ilvl="6" w:tplc="BA388DE6">
      <w:numFmt w:val="bullet"/>
      <w:lvlText w:val="•"/>
      <w:lvlJc w:val="left"/>
      <w:pPr>
        <w:ind w:left="5932" w:hanging="601"/>
      </w:pPr>
      <w:rPr>
        <w:rFonts w:hint="default"/>
      </w:rPr>
    </w:lvl>
    <w:lvl w:ilvl="7" w:tplc="5BECC23C">
      <w:numFmt w:val="bullet"/>
      <w:lvlText w:val="•"/>
      <w:lvlJc w:val="left"/>
      <w:pPr>
        <w:ind w:left="7010" w:hanging="601"/>
      </w:pPr>
      <w:rPr>
        <w:rFonts w:hint="default"/>
      </w:rPr>
    </w:lvl>
    <w:lvl w:ilvl="8" w:tplc="EE782522">
      <w:numFmt w:val="bullet"/>
      <w:lvlText w:val="•"/>
      <w:lvlJc w:val="left"/>
      <w:pPr>
        <w:ind w:left="8088" w:hanging="601"/>
      </w:pPr>
      <w:rPr>
        <w:rFonts w:hint="default"/>
      </w:rPr>
    </w:lvl>
  </w:abstractNum>
  <w:abstractNum w:abstractNumId="3" w15:restartNumberingAfterBreak="0">
    <w:nsid w:val="1B647A1D"/>
    <w:multiLevelType w:val="multilevel"/>
    <w:tmpl w:val="E318C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w w:val="105"/>
      </w:rPr>
    </w:lvl>
  </w:abstractNum>
  <w:abstractNum w:abstractNumId="4" w15:restartNumberingAfterBreak="0">
    <w:nsid w:val="1D4478F2"/>
    <w:multiLevelType w:val="hybridMultilevel"/>
    <w:tmpl w:val="D7988A90"/>
    <w:lvl w:ilvl="0" w:tplc="49CEB93C">
      <w:start w:val="2"/>
      <w:numFmt w:val="decimal"/>
      <w:lvlText w:val="%1"/>
      <w:lvlJc w:val="left"/>
      <w:pPr>
        <w:ind w:left="110" w:hanging="541"/>
      </w:pPr>
      <w:rPr>
        <w:rFonts w:hint="default"/>
      </w:rPr>
    </w:lvl>
    <w:lvl w:ilvl="1" w:tplc="D148645A">
      <w:numFmt w:val="none"/>
      <w:lvlText w:val=""/>
      <w:lvlJc w:val="left"/>
      <w:pPr>
        <w:tabs>
          <w:tab w:val="num" w:pos="360"/>
        </w:tabs>
      </w:pPr>
    </w:lvl>
    <w:lvl w:ilvl="2" w:tplc="397488BE">
      <w:numFmt w:val="none"/>
      <w:lvlText w:val=""/>
      <w:lvlJc w:val="left"/>
      <w:pPr>
        <w:tabs>
          <w:tab w:val="num" w:pos="360"/>
        </w:tabs>
      </w:pPr>
    </w:lvl>
    <w:lvl w:ilvl="3" w:tplc="841CB11A">
      <w:numFmt w:val="bullet"/>
      <w:lvlText w:val="•"/>
      <w:lvlJc w:val="left"/>
      <w:pPr>
        <w:ind w:left="3157" w:hanging="541"/>
      </w:pPr>
      <w:rPr>
        <w:rFonts w:hint="default"/>
      </w:rPr>
    </w:lvl>
    <w:lvl w:ilvl="4" w:tplc="CDCCA900">
      <w:numFmt w:val="bullet"/>
      <w:lvlText w:val="•"/>
      <w:lvlJc w:val="left"/>
      <w:pPr>
        <w:ind w:left="4170" w:hanging="541"/>
      </w:pPr>
      <w:rPr>
        <w:rFonts w:hint="default"/>
      </w:rPr>
    </w:lvl>
    <w:lvl w:ilvl="5" w:tplc="04DE3C4A">
      <w:numFmt w:val="bullet"/>
      <w:lvlText w:val="•"/>
      <w:lvlJc w:val="left"/>
      <w:pPr>
        <w:ind w:left="5182" w:hanging="541"/>
      </w:pPr>
      <w:rPr>
        <w:rFonts w:hint="default"/>
      </w:rPr>
    </w:lvl>
    <w:lvl w:ilvl="6" w:tplc="6CE86424">
      <w:numFmt w:val="bullet"/>
      <w:lvlText w:val="•"/>
      <w:lvlJc w:val="left"/>
      <w:pPr>
        <w:ind w:left="6195" w:hanging="541"/>
      </w:pPr>
      <w:rPr>
        <w:rFonts w:hint="default"/>
      </w:rPr>
    </w:lvl>
    <w:lvl w:ilvl="7" w:tplc="17F8D17E">
      <w:numFmt w:val="bullet"/>
      <w:lvlText w:val="•"/>
      <w:lvlJc w:val="left"/>
      <w:pPr>
        <w:ind w:left="7207" w:hanging="541"/>
      </w:pPr>
      <w:rPr>
        <w:rFonts w:hint="default"/>
      </w:rPr>
    </w:lvl>
    <w:lvl w:ilvl="8" w:tplc="568CD188">
      <w:numFmt w:val="bullet"/>
      <w:lvlText w:val="•"/>
      <w:lvlJc w:val="left"/>
      <w:pPr>
        <w:ind w:left="8220" w:hanging="541"/>
      </w:pPr>
      <w:rPr>
        <w:rFonts w:hint="default"/>
      </w:rPr>
    </w:lvl>
  </w:abstractNum>
  <w:abstractNum w:abstractNumId="5" w15:restartNumberingAfterBreak="0">
    <w:nsid w:val="2E4F56FB"/>
    <w:multiLevelType w:val="multilevel"/>
    <w:tmpl w:val="54D24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35F077FD"/>
    <w:multiLevelType w:val="multilevel"/>
    <w:tmpl w:val="01F09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1440"/>
      </w:pPr>
      <w:rPr>
        <w:rFonts w:hint="default"/>
      </w:rPr>
    </w:lvl>
  </w:abstractNum>
  <w:abstractNum w:abstractNumId="7" w15:restartNumberingAfterBreak="0">
    <w:nsid w:val="540E676E"/>
    <w:multiLevelType w:val="multilevel"/>
    <w:tmpl w:val="701C4C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545E6CBC"/>
    <w:multiLevelType w:val="multilevel"/>
    <w:tmpl w:val="6486F7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78718BD"/>
    <w:multiLevelType w:val="multilevel"/>
    <w:tmpl w:val="7B3E7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15C6428"/>
    <w:multiLevelType w:val="multilevel"/>
    <w:tmpl w:val="4B6CF0C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E19126C"/>
    <w:multiLevelType w:val="hybridMultilevel"/>
    <w:tmpl w:val="CE900538"/>
    <w:lvl w:ilvl="0" w:tplc="929CFDEA">
      <w:start w:val="1"/>
      <w:numFmt w:val="decimal"/>
      <w:lvlText w:val="%1"/>
      <w:lvlJc w:val="left"/>
      <w:pPr>
        <w:ind w:left="110" w:hanging="421"/>
      </w:pPr>
      <w:rPr>
        <w:rFonts w:hint="default"/>
      </w:rPr>
    </w:lvl>
    <w:lvl w:ilvl="1" w:tplc="B4ACB926">
      <w:numFmt w:val="none"/>
      <w:lvlText w:val=""/>
      <w:lvlJc w:val="left"/>
      <w:pPr>
        <w:tabs>
          <w:tab w:val="num" w:pos="360"/>
        </w:tabs>
      </w:pPr>
    </w:lvl>
    <w:lvl w:ilvl="2" w:tplc="646E35B2">
      <w:numFmt w:val="bullet"/>
      <w:lvlText w:val="•"/>
      <w:lvlJc w:val="left"/>
      <w:pPr>
        <w:ind w:left="2181" w:hanging="421"/>
      </w:pPr>
      <w:rPr>
        <w:rFonts w:hint="default"/>
      </w:rPr>
    </w:lvl>
    <w:lvl w:ilvl="3" w:tplc="7E38CE7E">
      <w:numFmt w:val="bullet"/>
      <w:lvlText w:val="•"/>
      <w:lvlJc w:val="left"/>
      <w:pPr>
        <w:ind w:left="3211" w:hanging="421"/>
      </w:pPr>
      <w:rPr>
        <w:rFonts w:hint="default"/>
      </w:rPr>
    </w:lvl>
    <w:lvl w:ilvl="4" w:tplc="5C3A8D80">
      <w:numFmt w:val="bullet"/>
      <w:lvlText w:val="•"/>
      <w:lvlJc w:val="left"/>
      <w:pPr>
        <w:ind w:left="4242" w:hanging="421"/>
      </w:pPr>
      <w:rPr>
        <w:rFonts w:hint="default"/>
      </w:rPr>
    </w:lvl>
    <w:lvl w:ilvl="5" w:tplc="FCDC4EC4">
      <w:numFmt w:val="bullet"/>
      <w:lvlText w:val="•"/>
      <w:lvlJc w:val="left"/>
      <w:pPr>
        <w:ind w:left="5272" w:hanging="421"/>
      </w:pPr>
      <w:rPr>
        <w:rFonts w:hint="default"/>
      </w:rPr>
    </w:lvl>
    <w:lvl w:ilvl="6" w:tplc="17DE19B4">
      <w:numFmt w:val="bullet"/>
      <w:lvlText w:val="•"/>
      <w:lvlJc w:val="left"/>
      <w:pPr>
        <w:ind w:left="6303" w:hanging="421"/>
      </w:pPr>
      <w:rPr>
        <w:rFonts w:hint="default"/>
      </w:rPr>
    </w:lvl>
    <w:lvl w:ilvl="7" w:tplc="91BC4C3A">
      <w:numFmt w:val="bullet"/>
      <w:lvlText w:val="•"/>
      <w:lvlJc w:val="left"/>
      <w:pPr>
        <w:ind w:left="7333" w:hanging="421"/>
      </w:pPr>
      <w:rPr>
        <w:rFonts w:hint="default"/>
      </w:rPr>
    </w:lvl>
    <w:lvl w:ilvl="8" w:tplc="D5EC69F6">
      <w:numFmt w:val="bullet"/>
      <w:lvlText w:val="•"/>
      <w:lvlJc w:val="left"/>
      <w:pPr>
        <w:ind w:left="8364" w:hanging="421"/>
      </w:pPr>
      <w:rPr>
        <w:rFonts w:hint="default"/>
      </w:rPr>
    </w:lvl>
  </w:abstractNum>
  <w:abstractNum w:abstractNumId="12" w15:restartNumberingAfterBreak="0">
    <w:nsid w:val="6FFA1669"/>
    <w:multiLevelType w:val="multilevel"/>
    <w:tmpl w:val="EB60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7589612F"/>
    <w:multiLevelType w:val="multilevel"/>
    <w:tmpl w:val="3230E9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837228F"/>
    <w:multiLevelType w:val="hybridMultilevel"/>
    <w:tmpl w:val="0E5A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F2E00"/>
    <w:multiLevelType w:val="multilevel"/>
    <w:tmpl w:val="C2B08A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7A974B8C"/>
    <w:multiLevelType w:val="multilevel"/>
    <w:tmpl w:val="54D24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7" w15:restartNumberingAfterBreak="0">
    <w:nsid w:val="7BF95002"/>
    <w:multiLevelType w:val="multilevel"/>
    <w:tmpl w:val="3E06B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14"/>
  </w:num>
  <w:num w:numId="6">
    <w:abstractNumId w:val="7"/>
  </w:num>
  <w:num w:numId="7">
    <w:abstractNumId w:val="8"/>
  </w:num>
  <w:num w:numId="8">
    <w:abstractNumId w:val="1"/>
  </w:num>
  <w:num w:numId="9">
    <w:abstractNumId w:val="12"/>
  </w:num>
  <w:num w:numId="10">
    <w:abstractNumId w:val="5"/>
  </w:num>
  <w:num w:numId="11">
    <w:abstractNumId w:val="17"/>
  </w:num>
  <w:num w:numId="12">
    <w:abstractNumId w:val="6"/>
  </w:num>
  <w:num w:numId="13">
    <w:abstractNumId w:val="0"/>
  </w:num>
  <w:num w:numId="14">
    <w:abstractNumId w:val="16"/>
  </w:num>
  <w:num w:numId="15">
    <w:abstractNumId w:val="10"/>
  </w:num>
  <w:num w:numId="16">
    <w:abstractNumId w:val="9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24"/>
    <w:rsid w:val="000E3790"/>
    <w:rsid w:val="001B5C39"/>
    <w:rsid w:val="00267DDC"/>
    <w:rsid w:val="005B5841"/>
    <w:rsid w:val="00736280"/>
    <w:rsid w:val="0087619F"/>
    <w:rsid w:val="00952782"/>
    <w:rsid w:val="00A91942"/>
    <w:rsid w:val="00E52D24"/>
    <w:rsid w:val="00E723C1"/>
    <w:rsid w:val="00E9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F8F43"/>
  <w15:docId w15:val="{6112D92C-F995-4C66-8C94-7DE03DB6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2D24"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2D24"/>
    <w:rPr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E52D24"/>
    <w:pPr>
      <w:ind w:left="110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E52D24"/>
    <w:pPr>
      <w:ind w:left="110"/>
    </w:pPr>
  </w:style>
  <w:style w:type="paragraph" w:customStyle="1" w:styleId="TableParagraph">
    <w:name w:val="Table Paragraph"/>
    <w:basedOn w:val="a"/>
    <w:uiPriority w:val="1"/>
    <w:qFormat/>
    <w:rsid w:val="00E52D24"/>
  </w:style>
  <w:style w:type="paragraph" w:styleId="a5">
    <w:name w:val="header"/>
    <w:basedOn w:val="a"/>
    <w:link w:val="a6"/>
    <w:uiPriority w:val="99"/>
    <w:semiHidden/>
    <w:unhideWhenUsed/>
    <w:rsid w:val="008761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619F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semiHidden/>
    <w:unhideWhenUsed/>
    <w:rsid w:val="008761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19F"/>
    <w:rPr>
      <w:rFonts w:ascii="Trebuchet MS" w:eastAsia="Trebuchet MS" w:hAnsi="Trebuchet MS" w:cs="Trebuchet MS"/>
    </w:rPr>
  </w:style>
  <w:style w:type="character" w:styleId="a9">
    <w:name w:val="Hyperlink"/>
    <w:basedOn w:val="a0"/>
    <w:uiPriority w:val="99"/>
    <w:unhideWhenUsed/>
    <w:rsid w:val="00876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2fzr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52fzr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52fzr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Coll Center</cp:lastModifiedBy>
  <cp:revision>2</cp:revision>
  <dcterms:created xsi:type="dcterms:W3CDTF">2018-05-25T11:49:00Z</dcterms:created>
  <dcterms:modified xsi:type="dcterms:W3CDTF">2018-05-25T11:49:00Z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2017-06-23T00:00:00Z</vt:filetime>
  </property>
</Properties>
</file>